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9E3287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D16659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D16659" w:rsidRDefault="005A33E3" w:rsidP="005A33E3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16659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D16659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D16659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D16659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D16659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D16659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21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</w:tblGrid>
      <w:tr w:rsidR="005A33E3" w:rsidRPr="00D16659" w:rsidTr="000D4AA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A33E3" w:rsidRPr="00D16659" w:rsidRDefault="005A33E3" w:rsidP="00E718C9">
            <w:pPr>
              <w:spacing w:after="0" w:line="240" w:lineRule="auto"/>
              <w:ind w:left="-8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6659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="006201B9" w:rsidRPr="00D16659">
              <w:rPr>
                <w:rFonts w:ascii="Times New Roman" w:hAnsi="Times New Roman" w:cs="Times New Roman"/>
                <w:sz w:val="27"/>
                <w:szCs w:val="27"/>
              </w:rPr>
              <w:t xml:space="preserve">внесении изменений </w:t>
            </w:r>
            <w:r w:rsidR="006201B9" w:rsidRPr="00D16659">
              <w:rPr>
                <w:rFonts w:ascii="Times New Roman" w:hAnsi="Times New Roman" w:cs="Times New Roman"/>
                <w:sz w:val="27"/>
                <w:szCs w:val="27"/>
              </w:rPr>
              <w:br/>
              <w:t>в приложение</w:t>
            </w:r>
            <w:r w:rsidRPr="00D16659">
              <w:rPr>
                <w:rFonts w:ascii="Times New Roman" w:hAnsi="Times New Roman" w:cs="Times New Roman"/>
                <w:sz w:val="27"/>
                <w:szCs w:val="27"/>
              </w:rPr>
              <w:t xml:space="preserve"> к постановлению администрации города от 17.09.2014 №2013 (в редакции постановления от </w:t>
            </w:r>
            <w:r w:rsidR="00C54AF0">
              <w:rPr>
                <w:rFonts w:ascii="Times New Roman" w:hAnsi="Times New Roman" w:cs="Times New Roman"/>
                <w:sz w:val="27"/>
                <w:szCs w:val="27"/>
              </w:rPr>
              <w:t>28.</w:t>
            </w:r>
            <w:r w:rsidR="00E718C9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C54AF0">
              <w:rPr>
                <w:rFonts w:ascii="Times New Roman" w:hAnsi="Times New Roman" w:cs="Times New Roman"/>
                <w:sz w:val="27"/>
                <w:szCs w:val="27"/>
              </w:rPr>
              <w:t>.2024</w:t>
            </w:r>
            <w:r w:rsidR="000D4AA8" w:rsidRPr="00D1665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16659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E718C9">
              <w:rPr>
                <w:rFonts w:ascii="Times New Roman" w:hAnsi="Times New Roman" w:cs="Times New Roman"/>
                <w:sz w:val="27"/>
                <w:szCs w:val="27"/>
              </w:rPr>
              <w:t>2091</w:t>
            </w:r>
            <w:r w:rsidRPr="00D16659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</w:tbl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33E3" w:rsidRPr="008516AE" w:rsidRDefault="005A33E3" w:rsidP="00E07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Барнаульской городской Думы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от </w:t>
      </w:r>
      <w:r w:rsidR="000E21A9">
        <w:rPr>
          <w:rFonts w:ascii="Times New Roman" w:eastAsia="Times New Roman" w:hAnsi="Times New Roman" w:cs="Times New Roman"/>
          <w:sz w:val="27"/>
          <w:szCs w:val="27"/>
          <w:lang w:eastAsia="ru-RU"/>
        </w:rPr>
        <w:t>06.12.2024 №419 «О бюджете города на 2025</w:t>
      </w:r>
      <w:r w:rsidR="00E079F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9302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на плановый период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E21A9">
        <w:rPr>
          <w:rFonts w:ascii="Times New Roman" w:eastAsia="Times New Roman" w:hAnsi="Times New Roman" w:cs="Times New Roman"/>
          <w:sz w:val="27"/>
          <w:szCs w:val="27"/>
          <w:lang w:eastAsia="ru-RU"/>
        </w:rPr>
        <w:t>2026 и 2027</w:t>
      </w:r>
      <w:r w:rsidR="00E079F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</w:t>
      </w:r>
      <w:r w:rsidRPr="00D16659">
        <w:rPr>
          <w:rFonts w:ascii="Times New Roman" w:eastAsia="Times New Roman" w:hAnsi="Times New Roman" w:cs="Times New Roman"/>
          <w:spacing w:val="30"/>
          <w:sz w:val="27"/>
          <w:szCs w:val="27"/>
          <w:lang w:eastAsia="ru-RU"/>
        </w:rPr>
        <w:t>постановляет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D16659" w:rsidRDefault="006201B9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 Внести в приложение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пост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ановлению администрации города 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17.09.2014 №2013 «Об утверждении муниципальной программы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«Барнаул – комфортный город» на 2015-2030 годы» (в ре</w:t>
      </w:r>
      <w:r w:rsidR="00E079F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дакции постановления от </w:t>
      </w:r>
      <w:r w:rsidR="008516AE">
        <w:rPr>
          <w:rFonts w:ascii="Times New Roman" w:eastAsia="Times New Roman" w:hAnsi="Times New Roman" w:cs="Times New Roman"/>
          <w:sz w:val="27"/>
          <w:szCs w:val="27"/>
          <w:lang w:eastAsia="ru-RU"/>
        </w:rPr>
        <w:t>28.11.2024</w:t>
      </w:r>
      <w:r w:rsidR="0009302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8516AE">
        <w:rPr>
          <w:rFonts w:ascii="Times New Roman" w:eastAsia="Times New Roman" w:hAnsi="Times New Roman" w:cs="Times New Roman"/>
          <w:sz w:val="27"/>
          <w:szCs w:val="27"/>
          <w:lang w:eastAsia="ru-RU"/>
        </w:rPr>
        <w:t>2091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) следующие изменения:</w:t>
      </w:r>
    </w:p>
    <w:p w:rsidR="003A70BF" w:rsidRPr="00D16659" w:rsidRDefault="003A70BF" w:rsidP="003A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В разделе «ПАСПОРТ муниципальной программы «Барнаул – комфортный город» на 2015 - 2030 годы»:</w:t>
      </w:r>
    </w:p>
    <w:p w:rsidR="003A70BF" w:rsidRPr="00D16659" w:rsidRDefault="003A70BF" w:rsidP="003A70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1.1.1. Строку «Объемы финансирования Программы» изложить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следующей редакции:</w:t>
      </w:r>
    </w:p>
    <w:p w:rsidR="005A33E3" w:rsidRPr="00D16659" w:rsidRDefault="003A70BF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«Общий объем финансирования Программы за счет всех источников       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2015 -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15447575,04800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319064,7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297287,1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308650,8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404586,0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578238,6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262858,6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495837,2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9C667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797559,0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1229131,8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1736029,2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1389897,00000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2026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1509719,00000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1486945,50000</w:t>
      </w:r>
      <w:r w:rsidR="00A177F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="00A177F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="00E40D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1638783,54800</w:t>
      </w:r>
      <w:r w:rsidR="00E40D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A33E3" w:rsidRPr="00D16659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382495,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82141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53169,2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30442,5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12172,9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9C6678" w:rsidRPr="00D16659" w:rsidRDefault="009C6678" w:rsidP="009C6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17884,00000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66BD" w:rsidRDefault="00E566BD" w:rsidP="00E5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21561,60000 тыс. рублей;</w:t>
      </w:r>
    </w:p>
    <w:p w:rsidR="00E40D37" w:rsidRPr="00D16659" w:rsidRDefault="00E40D37" w:rsidP="00E4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2027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20456,00000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D16659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455E54">
        <w:rPr>
          <w:rFonts w:ascii="Times New Roman" w:eastAsia="Times New Roman" w:hAnsi="Times New Roman" w:cs="Times New Roman"/>
          <w:sz w:val="27"/>
          <w:szCs w:val="27"/>
          <w:lang w:eastAsia="ru-RU"/>
        </w:rPr>
        <w:t>374253,4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164033,3 тыс. рублей;</w:t>
      </w:r>
    </w:p>
    <w:p w:rsidR="005A33E3" w:rsidRPr="00D16659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рублей;</w:t>
      </w:r>
    </w:p>
    <w:p w:rsidR="004D2687" w:rsidRPr="00D16659" w:rsidRDefault="004D2687" w:rsidP="004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рублей;</w:t>
      </w:r>
    </w:p>
    <w:p w:rsidR="004D2687" w:rsidRPr="00D16659" w:rsidRDefault="004D2687" w:rsidP="004D2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рублей;</w:t>
      </w:r>
    </w:p>
    <w:p w:rsidR="009C6196" w:rsidRPr="00D16659" w:rsidRDefault="009C6196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222E58" w:rsidRPr="00D16659" w:rsidRDefault="005D5C37" w:rsidP="002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190538,3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D16659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14632735,04800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259272,3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239989,5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253400,6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350767,1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373505,6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242199,8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482298,4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1E596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744389,8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1195163,5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1533318,0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1372013,00000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1488157,40000</w:t>
      </w:r>
      <w:r w:rsidR="00D1695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1466489,50000</w:t>
      </w:r>
      <w:r w:rsidR="00D1695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="00D1695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="00D1695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1638783,54800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D16659" w:rsidRDefault="005A33E3" w:rsidP="00A0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внебюджетные источники – 58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091,2 тыс. рублей, в том числе </w:t>
      </w:r>
      <w:r w:rsidR="00A07085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0,00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Программы является расходным обязательством городского округа - г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орода Барнаула Алтайского края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части финансирования из средств бюджета города.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07234D" w:rsidRPr="00A929CB" w:rsidRDefault="005A33E3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Дополнительно к средствам, выделяемым из бюджета города, могут быть привлечены средства федерального и краевого бюджетов, средства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собственников»;</w:t>
      </w:r>
    </w:p>
    <w:p w:rsidR="0007234D" w:rsidRPr="00A929CB" w:rsidRDefault="00141A66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1.1.2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. Строку «Ожидаемые результаты реализации Программы» изложить в следующей редакции:</w:t>
      </w:r>
    </w:p>
    <w:p w:rsidR="0007234D" w:rsidRPr="00A929CB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«Обеспечение устойчивого сокращения доли аварийного и ветхого жилья в общей площади жилищного фонда до уровня менее 1,0%;</w:t>
      </w:r>
    </w:p>
    <w:p w:rsidR="0007234D" w:rsidRPr="00A929CB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доли благоустроенного жилья от общего количества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с 76,8% до 90,0%;</w:t>
      </w:r>
    </w:p>
    <w:p w:rsidR="0007234D" w:rsidRPr="00A929CB" w:rsidRDefault="0007234D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благоустройство </w:t>
      </w:r>
      <w:r w:rsidR="005B06B8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251 объекта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территории жилой застройки;</w:t>
      </w:r>
    </w:p>
    <w:p w:rsidR="0007234D" w:rsidRPr="00A929CB" w:rsidRDefault="00A43550" w:rsidP="0007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доли граждан, улучшивших жилищные условия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</w:t>
      </w:r>
      <w:r w:rsidR="005B06B8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20,7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%;</w:t>
      </w:r>
    </w:p>
    <w:p w:rsidR="00C27F0B" w:rsidRPr="00A929CB" w:rsidRDefault="00A43550" w:rsidP="00C27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доли граждан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категории которых установлены 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федеральным законодательством, улучшивших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жилищные условия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</w:t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ветеранов боевых действий, инвалидов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семей, имеющих детей-инвалидов, вставших на учет до 01.01.2005, </w:t>
      </w:r>
      <w:r w:rsidR="00141275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07234D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</w:t>
      </w:r>
      <w:r w:rsidR="00A929C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4,3</w:t>
      </w:r>
      <w:r w:rsidR="00C27F0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%»;</w:t>
      </w:r>
    </w:p>
    <w:p w:rsidR="00D97519" w:rsidRDefault="00EF6884" w:rsidP="00D975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2.3</w:t>
      </w:r>
      <w:r w:rsidR="00C27F0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C27F0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</w:t>
      </w:r>
      <w:r w:rsidR="00AE20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олитики </w:t>
      </w:r>
      <w:r w:rsidR="00AE20B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сфере реализации П</w:t>
      </w:r>
      <w:r w:rsidR="00C27F0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рограммы, цель и задачи, описание основных ожида</w:t>
      </w:r>
      <w:r w:rsidR="009E3287">
        <w:rPr>
          <w:rFonts w:ascii="Times New Roman" w:eastAsia="Times New Roman" w:hAnsi="Times New Roman" w:cs="Times New Roman"/>
          <w:sz w:val="27"/>
          <w:szCs w:val="27"/>
          <w:lang w:eastAsia="ru-RU"/>
        </w:rPr>
        <w:t>емых конечных результатов П</w:t>
      </w:r>
      <w:r w:rsidR="00AE20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рограммы, сроков и этапов </w:t>
      </w:r>
      <w:r w:rsidR="00C27F0B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ее реализации»</w:t>
      </w:r>
      <w:r w:rsidR="004D58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9751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изложить </w:t>
      </w:r>
      <w:r w:rsidR="00AE20B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D9751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</w:p>
    <w:p w:rsidR="00543BD6" w:rsidRPr="00D16659" w:rsidRDefault="00543BD6" w:rsidP="009B3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</w:t>
      </w:r>
      <w:r w:rsidR="009E3287">
        <w:rPr>
          <w:rFonts w:ascii="Times New Roman" w:eastAsia="Times New Roman" w:hAnsi="Times New Roman" w:cs="Times New Roman"/>
          <w:sz w:val="27"/>
          <w:szCs w:val="27"/>
          <w:lang w:eastAsia="ru-RU"/>
        </w:rPr>
        <w:t>ечные результаты реализации П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рограммы</w:t>
      </w:r>
    </w:p>
    <w:p w:rsidR="00543BD6" w:rsidRPr="00A929CB" w:rsidRDefault="00543BD6" w:rsidP="00543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</w:t>
      </w:r>
      <w:r w:rsidR="009E3287">
        <w:rPr>
          <w:rFonts w:ascii="Times New Roman" w:eastAsia="Times New Roman" w:hAnsi="Times New Roman" w:cs="Times New Roman"/>
          <w:sz w:val="27"/>
          <w:szCs w:val="27"/>
          <w:lang w:eastAsia="ru-RU"/>
        </w:rPr>
        <w:t>ыми результатами реализации П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рограммы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являются:</w:t>
      </w:r>
    </w:p>
    <w:p w:rsidR="00787F18" w:rsidRPr="00A929CB" w:rsidRDefault="00543BD6" w:rsidP="00787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787F18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беспечение устойчивого сокращения доли аварийного и ветхого жилья в общей площади жилищного фонда до уровня менее 1,0%;</w:t>
      </w:r>
    </w:p>
    <w:p w:rsidR="00A929CB" w:rsidRPr="00A929CB" w:rsidRDefault="00A929CB" w:rsidP="00A92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доли благоустроенного жилья от общего количества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 76,8% до 90,0%;</w:t>
      </w:r>
    </w:p>
    <w:p w:rsidR="00A929CB" w:rsidRPr="00A929CB" w:rsidRDefault="00A929CB" w:rsidP="00A92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благоустройство 251 объекта на территории жилой застройки;</w:t>
      </w:r>
    </w:p>
    <w:p w:rsidR="00A929CB" w:rsidRPr="00A929CB" w:rsidRDefault="00A929CB" w:rsidP="00A92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доли граждан, улучшивших жилищные условия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течение года, в общем количестве граждан, нуждающихся в улучшении жилищных условий, состоящих на учете в качестве нуждающихся в жилых помещениях среди малоимущих граждан, до 20,7%;</w:t>
      </w:r>
    </w:p>
    <w:p w:rsidR="00787F18" w:rsidRPr="00D16659" w:rsidRDefault="00A929CB" w:rsidP="00A92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граждан, категории которых установлены федеральным законодательством, улучшивших жилищные условия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течение года, в общем количестве граждан, категории которых установлены федеральным законодательством, в том числе ветеранов Великой Отечественной войны, ветеранов боевых действий, инвалидов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и семей, имеющих детей-инвалидов, вставших на учет до 01.01.2005, </w:t>
      </w:r>
      <w:r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до 4,3%.</w:t>
      </w:r>
      <w:r w:rsidR="00787F18" w:rsidRPr="00A929CB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56201B" w:rsidRPr="00D16659" w:rsidRDefault="0056201B" w:rsidP="005620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 4 «Общий объем финансовых ресурсов, необходимых для реализации Программы» изложить в следующей редакции:</w:t>
      </w:r>
    </w:p>
    <w:p w:rsidR="005973C0" w:rsidRPr="00D16659" w:rsidRDefault="005A33E3" w:rsidP="00D169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Программы</w:t>
      </w:r>
      <w:r w:rsidR="00D1695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D3CAA" w:rsidRPr="00D16659" w:rsidRDefault="00E40D37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</w:t>
      </w:r>
      <w:r w:rsidR="003D3CA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Программы за счет всех источников        </w:t>
      </w:r>
      <w:r w:rsidR="004702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bookmarkStart w:id="0" w:name="_GoBack"/>
      <w:bookmarkEnd w:id="0"/>
      <w:r w:rsidR="003D3CA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2015 - 2030 годах составляет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t>15447575,04800</w:t>
      </w:r>
      <w:r w:rsidR="003D3CA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3D3CA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3D3CA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319064,7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297287,1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308650,8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404586,0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578238,6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262858,6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495837,2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797559,0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1229131,8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1736029,2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1389897,00000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1509719,00000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1486945,50000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1638783,54800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382495,40000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53169,2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30442,5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12172,9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17884,00000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21561,60000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2027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20456,00000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455E54">
        <w:rPr>
          <w:rFonts w:ascii="Times New Roman" w:eastAsia="Times New Roman" w:hAnsi="Times New Roman" w:cs="Times New Roman"/>
          <w:sz w:val="27"/>
          <w:szCs w:val="27"/>
          <w:lang w:eastAsia="ru-RU"/>
        </w:rPr>
        <w:t>374253,4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164033,3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3525,8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190538,3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14632735,04800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259272,3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239989,5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253400,6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350767,1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373505,6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242199,8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482298,4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744389,8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1195163,5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1533318,0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1372013,00000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1488157,40000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1466489,50000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1496493,50000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1638783,54800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58091,2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0,00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3D3CAA" w:rsidRPr="00D16659" w:rsidRDefault="003D3CAA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D16659" w:rsidRDefault="005A33E3" w:rsidP="003D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Программы является расходным об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язательством городского округа -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орода Барнаула Алтайского края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части финансирования из средств бюджета города.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56201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 В приложении 1 к муниципальной программе «Барнаул – комфортный город» на 2015 - 2030 годы:</w:t>
      </w:r>
    </w:p>
    <w:p w:rsidR="006201B9" w:rsidRPr="00D16659" w:rsidRDefault="0056201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1.4</w:t>
      </w:r>
      <w:r w:rsidR="006201B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.1. В разделе «ПАСПОРТ подпрограммы «Обеспечение населения города Барнаула комфортным жильем на 2015 - 2030 годы»</w:t>
      </w:r>
      <w:r w:rsidR="0049122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D16659" w:rsidRDefault="00373CA2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6201B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.1.</w:t>
      </w:r>
      <w:r w:rsidR="0049122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Строку «Объемы финансирования Подпрограммы» изложить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«Общий объем финансирования Подпрограммы за счет всех источников в 2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015 -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8854840,40000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145247,0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151026,7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145000,2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234510,2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362325,8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97154,7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285788,0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A8081C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538360,6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825FE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850735,2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1101173,2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750345,70000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851792,70000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850687,10000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382495,400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числе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A8081C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53169,2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E566B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30442,5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12172,9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8B39C1" w:rsidRPr="00D16659" w:rsidRDefault="008B39C1" w:rsidP="008B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17884,00000</w:t>
      </w:r>
      <w:r w:rsidR="005D5C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66BD" w:rsidRDefault="00E566BD" w:rsidP="008B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E40D37">
        <w:rPr>
          <w:rFonts w:ascii="Times New Roman" w:eastAsia="Times New Roman" w:hAnsi="Times New Roman" w:cs="Times New Roman"/>
          <w:sz w:val="27"/>
          <w:szCs w:val="27"/>
          <w:lang w:eastAsia="ru-RU"/>
        </w:rPr>
        <w:t>21561,60000 тыс. рублей;</w:t>
      </w:r>
    </w:p>
    <w:p w:rsidR="00E40D37" w:rsidRPr="00D16659" w:rsidRDefault="00C0271D" w:rsidP="00E40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2027</w:t>
      </w:r>
      <w:r w:rsidR="00E40D37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20456,00000 тыс. рублей,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455E54">
        <w:rPr>
          <w:rFonts w:ascii="Times New Roman" w:eastAsia="Times New Roman" w:hAnsi="Times New Roman" w:cs="Times New Roman"/>
          <w:sz w:val="27"/>
          <w:szCs w:val="27"/>
          <w:lang w:eastAsia="ru-RU"/>
        </w:rPr>
        <w:t>367431,1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160736,8 тыс. рублей;</w:t>
      </w:r>
    </w:p>
    <w:p w:rsidR="005A33E3" w:rsidRDefault="00C0271D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рублей;</w:t>
      </w:r>
    </w:p>
    <w:p w:rsidR="00C0271D" w:rsidRPr="00D16659" w:rsidRDefault="00C0271D" w:rsidP="00C02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9E3287">
        <w:rPr>
          <w:rFonts w:ascii="Times New Roman" w:eastAsia="Times New Roman" w:hAnsi="Times New Roman" w:cs="Times New Roman"/>
          <w:sz w:val="27"/>
          <w:szCs w:val="27"/>
          <w:lang w:eastAsia="ru-RU"/>
        </w:rPr>
        <w:t>190538,3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8048136,40000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86768,3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2016 год – 93729,1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89750,0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180691,3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160889,3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76495,9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272249,2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A8081C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485191,4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F17B1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820292,7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898462,0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732461,70000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C0271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C0271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C0271D"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="008B39C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рублей,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56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777,5 тыс. рублей, в том числе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45734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юджетов, средства собственников»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56201B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="00491221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.1.2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 Строку «Ожидаемые результаты реализации Подпрограммы» изложить в следующей редакции:</w:t>
      </w:r>
    </w:p>
    <w:p w:rsidR="005A33E3" w:rsidRPr="004248E5" w:rsidRDefault="005A33E3" w:rsidP="00457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«Выполнение обязательс</w:t>
      </w:r>
      <w:r w:rsidR="0045734D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тв по переселению </w:t>
      </w:r>
      <w:r w:rsidR="00DA1AB8">
        <w:rPr>
          <w:rFonts w:ascii="Times New Roman" w:eastAsia="Times New Roman" w:hAnsi="Times New Roman" w:cs="Times New Roman"/>
          <w:sz w:val="27"/>
          <w:szCs w:val="27"/>
          <w:lang w:eastAsia="ru-RU"/>
        </w:rPr>
        <w:t>6901</w:t>
      </w:r>
      <w:r w:rsidR="0045734D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ина</w:t>
      </w:r>
      <w:r w:rsidR="0045734D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5734D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аварийного жилищного фонда или помещений, признанных непригодными для проживания;</w:t>
      </w:r>
    </w:p>
    <w:p w:rsidR="005A33E3" w:rsidRPr="004248E5" w:rsidRDefault="005A33E3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</w:t>
      </w:r>
      <w:r w:rsidR="004248E5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133</w:t>
      </w:r>
      <w:r w:rsidR="00373CA2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граждан, состоящих на учете </w:t>
      </w:r>
      <w:r w:rsidR="00373CA2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улучшению жилищных условий среди малоимущих; </w:t>
      </w:r>
    </w:p>
    <w:p w:rsidR="005A33E3" w:rsidRPr="009B3441" w:rsidRDefault="005A33E3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</w:t>
      </w:r>
      <w:r w:rsidR="004248E5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296</w:t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участников Великой Отечественной войны, ветеранов боевых действий, инвалидов и</w:t>
      </w:r>
      <w:r w:rsidR="00ED4294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семей, имеющих детей-инвалидов»</w:t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A4059" w:rsidRPr="004248E5" w:rsidRDefault="009B3441" w:rsidP="007A4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B34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1.4.2.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2.3 раздела</w:t>
      </w:r>
      <w:r w:rsidRPr="009B34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политики </w:t>
      </w:r>
      <w:r w:rsidRPr="009B344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</w:t>
      </w:r>
      <w:r w:rsidRPr="007A40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сфере реализации Подпрограммы, цель и задачи, описание основных ожидаемых конечных результатов Подпрограммы,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сроков и этапов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</w:t>
      </w:r>
      <w:r w:rsidR="00A0513A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</w:t>
      </w:r>
      <w:r w:rsidR="007A4059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ить в следующей редакции:</w:t>
      </w:r>
    </w:p>
    <w:p w:rsidR="00A0513A" w:rsidRPr="004248E5" w:rsidRDefault="00A0513A" w:rsidP="007A4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Подпрограммы</w:t>
      </w:r>
    </w:p>
    <w:p w:rsidR="002F7825" w:rsidRPr="004248E5" w:rsidRDefault="00BD0FC1" w:rsidP="00BC4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4248E5" w:rsidRPr="004248E5" w:rsidRDefault="00BD0FC1" w:rsidP="004248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выполнение </w:t>
      </w:r>
      <w:r w:rsidR="00DA1AB8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обязательств по переселению </w:t>
      </w:r>
      <w:r w:rsidR="00DA1AB8">
        <w:rPr>
          <w:rFonts w:ascii="Times New Roman" w:eastAsia="Times New Roman" w:hAnsi="Times New Roman" w:cs="Times New Roman"/>
          <w:sz w:val="27"/>
          <w:szCs w:val="27"/>
          <w:lang w:eastAsia="ru-RU"/>
        </w:rPr>
        <w:t>6901</w:t>
      </w:r>
      <w:r w:rsidR="00DA1AB8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граждан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ина</w:t>
      </w:r>
      <w:r w:rsidR="00DA1AB8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1AB8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из аварийного жилищного фонда или помещений, признанных непригодными для проживания</w:t>
      </w:r>
      <w:r w:rsidR="004248E5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248E5" w:rsidRPr="004248E5" w:rsidRDefault="004248E5" w:rsidP="004248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улучшение жилищных условий 133 граждан, состоящих на учете </w:t>
      </w: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по улучшению жилищных условий среди малоимущих; </w:t>
      </w:r>
    </w:p>
    <w:p w:rsidR="00BD0FC1" w:rsidRPr="00D16659" w:rsidRDefault="004248E5" w:rsidP="004248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улучшение жилищных условий 296 участников Великой Отечественной войны, ветеранов боевых действий, инвалидов и семей, имеющих детей-инвалидов</w:t>
      </w:r>
      <w:r w:rsidR="00BD0FC1" w:rsidRPr="004248E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D0FC1" w:rsidRPr="00D16659" w:rsidRDefault="00BD0FC1" w:rsidP="00BD0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5A33E3" w:rsidRPr="00D16659" w:rsidRDefault="00D16659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1.4</w:t>
      </w:r>
      <w:r w:rsidR="00557254">
        <w:rPr>
          <w:rFonts w:ascii="Times New Roman" w:eastAsia="Times New Roman" w:hAnsi="Times New Roman" w:cs="Times New Roman"/>
          <w:sz w:val="27"/>
          <w:szCs w:val="27"/>
          <w:lang w:eastAsia="ru-RU"/>
        </w:rPr>
        <w:t>.3</w:t>
      </w:r>
      <w:r w:rsidR="005A005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 4 изложить в следующей редакции: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Подпрограммы</w:t>
      </w:r>
    </w:p>
    <w:p w:rsidR="003005DE" w:rsidRPr="00D16659" w:rsidRDefault="005171BD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</w:t>
      </w:r>
      <w:r w:rsidR="003005DE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Подпрограммы за счет всех источников в 2015 - 2030 годах составляет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8854840,400000</w:t>
      </w:r>
      <w:r w:rsidR="003005DE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3005DE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145247,0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151026,7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145000,2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234510,2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362325,8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97154,7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285788,0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538360,6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850735,2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1101173,2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750345,70000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851792,70000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850687,10000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федерального бюджета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382495,40000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58478,7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57297,6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34329,2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19649,9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39012,2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4502,8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13538,8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53169,2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30442,5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12172,9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17884,00000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21561,60000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2027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20456,00000 тыс. рублей,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455E54">
        <w:rPr>
          <w:rFonts w:ascii="Times New Roman" w:eastAsia="Times New Roman" w:hAnsi="Times New Roman" w:cs="Times New Roman"/>
          <w:sz w:val="27"/>
          <w:szCs w:val="27"/>
          <w:lang w:eastAsia="ru-RU"/>
        </w:rPr>
        <w:t>367431,1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160736,8 тыс. рублей;</w:t>
      </w:r>
    </w:p>
    <w:p w:rsidR="003005DE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16156,0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9E3287">
        <w:rPr>
          <w:rFonts w:ascii="Times New Roman" w:eastAsia="Times New Roman" w:hAnsi="Times New Roman" w:cs="Times New Roman"/>
          <w:sz w:val="27"/>
          <w:szCs w:val="27"/>
          <w:lang w:eastAsia="ru-RU"/>
        </w:rPr>
        <w:t>190538,3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8048136,40000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86768,3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93729,1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89750,0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180691,3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160889,3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76495,9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272249,2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485191,4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820292,7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898462,0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732461,70000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830231,10000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56777,5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20921,0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34169,0 тыс. рублей;</w:t>
      </w:r>
    </w:p>
    <w:p w:rsidR="003005DE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1687,5 тыс. рублей.</w:t>
      </w:r>
    </w:p>
    <w:p w:rsidR="005A33E3" w:rsidRPr="00D16659" w:rsidRDefault="005A33E3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D16659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приложении 2 к муниципальной программе «Барнаул </w:t>
      </w:r>
      <w:r w:rsidR="005A005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комфортный город» на 2015 - 2030 годы:</w:t>
      </w:r>
    </w:p>
    <w:p w:rsidR="00284A3D" w:rsidRPr="00D16659" w:rsidRDefault="00D16659" w:rsidP="00BE3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</w:t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В разделе </w:t>
      </w:r>
      <w:r w:rsidR="00284A3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«ПАСПОРТ подпрограммы «Создание условий </w:t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284A3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обеспечения населения города Барнаула качественными услугами жилищно-коммунального хозяйства на 2015 - 2030 годы»</w:t>
      </w:r>
      <w:r w:rsidR="00C5236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BE3BD4" w:rsidRPr="00D16659" w:rsidRDefault="00BE3BD4" w:rsidP="00284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.5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.1.1. Строку «Объемы финансирования Подпрограммы» изложить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</w:p>
    <w:p w:rsidR="005A33E3" w:rsidRPr="00D16659" w:rsidRDefault="005A33E3" w:rsidP="00284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«Объем финансирования Подпрограммы за счет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 бюджета города в 2015 -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годах составляет 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4145884,14800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132841,3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111946,0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126801,4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129903,9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172830,8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105510,1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133148,9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1E596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147569,0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208559,5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395902,2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346888,80000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380919,00000</w:t>
      </w:r>
      <w:r w:rsidR="00985A3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380190,30000</w:t>
      </w:r>
      <w:r w:rsidR="00985A3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410194,30000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410194,30000</w:t>
      </w:r>
      <w:r w:rsidR="00985A3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E51CDC">
        <w:rPr>
          <w:rFonts w:ascii="Times New Roman" w:eastAsia="Times New Roman" w:hAnsi="Times New Roman" w:cs="Times New Roman"/>
          <w:sz w:val="27"/>
          <w:szCs w:val="27"/>
          <w:lang w:eastAsia="ru-RU"/>
        </w:rPr>
        <w:t>552484,34800</w:t>
      </w:r>
      <w:r w:rsidR="005171B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решением о бюджете города на очередной финансовый год 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юджетов, средства собственников»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537F30" w:rsidRDefault="00D16659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</w:t>
      </w:r>
      <w:r w:rsidR="004A5DBE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A5DBE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Строку «Ожидаемые результаты реализации Подпрограммы» </w:t>
      </w:r>
      <w:r w:rsidR="004A5DBE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 в следующей редакции:</w:t>
      </w:r>
    </w:p>
    <w:p w:rsidR="004A5DBE" w:rsidRPr="00537F30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«Увеличение площа</w:t>
      </w:r>
      <w:r w:rsidR="00AD34F6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 капитально отремонтированных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многоквартирных домов до </w:t>
      </w:r>
      <w:r w:rsidR="00F97E81">
        <w:rPr>
          <w:rFonts w:ascii="Times New Roman" w:eastAsia="Times New Roman" w:hAnsi="Times New Roman" w:cs="Times New Roman"/>
          <w:sz w:val="27"/>
          <w:szCs w:val="27"/>
          <w:lang w:eastAsia="ru-RU"/>
        </w:rPr>
        <w:t>607,7</w:t>
      </w:r>
      <w:r w:rsidR="00190E78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F7825" w:rsidRPr="00537F30" w:rsidRDefault="002F7825" w:rsidP="002F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капитально отремонтированных муниципальных общежитий и жилых домов, исключенных из Перечня объектов, относящихся к специа</w:t>
      </w:r>
      <w:r w:rsidR="00AD34F6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лизированному жилищному фонду,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7,4 </w:t>
      </w:r>
      <w:proofErr w:type="spellStart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537F30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увеличение площади капита</w:t>
      </w:r>
      <w:r w:rsidR="00AD34F6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 отремонтированных квартир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жилых домов, находящихся </w:t>
      </w:r>
      <w:r w:rsidR="00AD34F6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муниципальной собственности,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 </w:t>
      </w:r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23,0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200E9A" w:rsidRDefault="004A5DBE" w:rsidP="00200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16659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E3BD4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.2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2.3 раздела</w:t>
      </w:r>
      <w:r w:rsidR="00484D3F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политики </w:t>
      </w:r>
      <w:r w:rsidR="00484D3F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сфере реализации Подпрограммы, цель и задачи, описание основных ожидаемых конечных результатов Подпрограммы,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сроков и этапов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ее реализации» </w:t>
      </w:r>
      <w:r w:rsidR="00200E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изложить в следующей редакции: </w:t>
      </w:r>
    </w:p>
    <w:p w:rsidR="00484D3F" w:rsidRPr="00D16659" w:rsidRDefault="00484D3F" w:rsidP="00200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«2.3. Конечные результаты реализации Подпрограммы</w:t>
      </w:r>
    </w:p>
    <w:p w:rsidR="004A5DBE" w:rsidRPr="00D16659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537F30" w:rsidRPr="00537F30" w:rsidRDefault="004A5DBE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площади </w:t>
      </w:r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капитально отремонтированных многоквартирных домов до </w:t>
      </w:r>
      <w:r w:rsidR="00F97E81">
        <w:rPr>
          <w:rFonts w:ascii="Times New Roman" w:eastAsia="Times New Roman" w:hAnsi="Times New Roman" w:cs="Times New Roman"/>
          <w:sz w:val="27"/>
          <w:szCs w:val="27"/>
          <w:lang w:eastAsia="ru-RU"/>
        </w:rPr>
        <w:t>607,7</w:t>
      </w:r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37F30" w:rsidRPr="00537F30" w:rsidRDefault="00537F30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увеличение площади капитально отремонтированных муниципальных общежитий и жилых домов, исключенных из Перечня объектов, относящихся к специализированному жилищному фонду, до 7,4 </w:t>
      </w:r>
      <w:proofErr w:type="spellStart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4A5DBE" w:rsidRPr="00537F30" w:rsidRDefault="00537F30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увеличение площади капитально отремонтированных квартир и жилых домов, находящихся в муниципальной собственности, до 23,0 </w:t>
      </w:r>
      <w:proofErr w:type="spellStart"/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тыс.кв.м</w:t>
      </w:r>
      <w:proofErr w:type="spellEnd"/>
      <w:r w:rsidR="004A5DBE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A5DBE" w:rsidRDefault="004A5DBE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A374FD" w:rsidRPr="00A374FD" w:rsidRDefault="00A374FD" w:rsidP="00A37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5.3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2.4 раздела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политики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сфере реализации Подпрограммы, цель и задачи, описание основных ожидаемых </w:t>
      </w: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конечных результатов Подпрограммы, сроков и этапов </w:t>
      </w: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реализации»: изложить в следующей редакции:</w:t>
      </w:r>
    </w:p>
    <w:p w:rsidR="00A374FD" w:rsidRPr="00A374FD" w:rsidRDefault="00A374FD" w:rsidP="00A37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«2.4. </w:t>
      </w:r>
      <w:r w:rsidRPr="00A374FD">
        <w:rPr>
          <w:rFonts w:ascii="Times New Roman" w:hAnsi="Times New Roman" w:cs="Times New Roman"/>
          <w:sz w:val="27"/>
          <w:szCs w:val="27"/>
        </w:rPr>
        <w:t>Сроки и этапы реализации Подпрограммы</w:t>
      </w:r>
    </w:p>
    <w:p w:rsidR="00A374FD" w:rsidRPr="00A374FD" w:rsidRDefault="00A374FD" w:rsidP="00A37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374FD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одп</w:t>
      </w:r>
      <w:r w:rsidRPr="00A374FD">
        <w:rPr>
          <w:rFonts w:ascii="Times New Roman" w:hAnsi="Times New Roman" w:cs="Times New Roman"/>
          <w:sz w:val="27"/>
          <w:szCs w:val="27"/>
        </w:rPr>
        <w:t xml:space="preserve">рограмма реализуется в течение 2015 - 2030 годов без деления </w:t>
      </w:r>
      <w:r>
        <w:rPr>
          <w:rFonts w:ascii="Times New Roman" w:hAnsi="Times New Roman" w:cs="Times New Roman"/>
          <w:sz w:val="27"/>
          <w:szCs w:val="27"/>
        </w:rPr>
        <w:br/>
      </w:r>
      <w:r w:rsidRPr="00A374FD">
        <w:rPr>
          <w:rFonts w:ascii="Times New Roman" w:hAnsi="Times New Roman" w:cs="Times New Roman"/>
          <w:sz w:val="27"/>
          <w:szCs w:val="27"/>
        </w:rPr>
        <w:t>на этапы.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20575D" w:rsidRDefault="00A374FD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1.5.4</w:t>
      </w:r>
      <w:r w:rsidR="005817ED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Раздел 3 изложить в следующей редакции:</w:t>
      </w:r>
    </w:p>
    <w:p w:rsidR="005817ED" w:rsidRDefault="005817ED" w:rsidP="004A5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«3. Обобщенная характеристика мероприятий Подпрограммы</w:t>
      </w:r>
    </w:p>
    <w:p w:rsidR="0020575D" w:rsidRPr="005817ED" w:rsidRDefault="005817ED" w:rsidP="00205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Капитальный ремонт жилищного фонда, аварийно-восстановительный ремонт </w:t>
      </w:r>
      <w:r>
        <w:rPr>
          <w:rFonts w:ascii="Times New Roman" w:hAnsi="Times New Roman" w:cs="Times New Roman"/>
          <w:sz w:val="27"/>
          <w:szCs w:val="27"/>
        </w:rPr>
        <w:t>жилищного фонда»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направлено на проведение капитального ремонта многоквартирных жилых домов города во исполнение </w:t>
      </w:r>
      <w:r w:rsidR="0020575D" w:rsidRPr="005817ED">
        <w:rPr>
          <w:rFonts w:ascii="Times New Roman" w:hAnsi="Times New Roman" w:cs="Times New Roman"/>
          <w:sz w:val="27"/>
          <w:szCs w:val="27"/>
        </w:rPr>
        <w:t xml:space="preserve">судебных актов об обязании администрации города Барнаула и (или) комитета произвести работы по капитальному ремонту конкретных многоквартирных домов за счет средств бюджета города Барнаула, а также на аварийно-восстановительный ремонт многоквартирных домов, в случае ухудшения </w:t>
      </w:r>
      <w:r w:rsidR="009E3287">
        <w:rPr>
          <w:rFonts w:ascii="Times New Roman" w:hAnsi="Times New Roman" w:cs="Times New Roman"/>
          <w:sz w:val="27"/>
          <w:szCs w:val="27"/>
        </w:rPr>
        <w:br/>
      </w:r>
      <w:r w:rsidR="0020575D" w:rsidRPr="005817ED">
        <w:rPr>
          <w:rFonts w:ascii="Times New Roman" w:hAnsi="Times New Roman" w:cs="Times New Roman"/>
          <w:sz w:val="27"/>
          <w:szCs w:val="27"/>
        </w:rPr>
        <w:t>их технического состояния и возникновения угрозы жизни и здоровью граждан. Перечень жилых домов, подлежащих капитальному ремонту, приведен в приложении 1 к Подпрограмме.</w:t>
      </w:r>
    </w:p>
    <w:p w:rsidR="00AE20B4" w:rsidRDefault="005817ED" w:rsidP="00205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</w:t>
      </w:r>
      <w:r w:rsidR="0020575D" w:rsidRPr="005817ED">
        <w:rPr>
          <w:rFonts w:ascii="Times New Roman" w:hAnsi="Times New Roman" w:cs="Times New Roman"/>
          <w:sz w:val="27"/>
          <w:szCs w:val="27"/>
        </w:rPr>
        <w:t xml:space="preserve">Капитальный 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ремонт муниципальных общежитий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и жилых домов, исключенных из Перечня объектов, относящихся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>к специализированному жилищн</w:t>
      </w:r>
      <w:r>
        <w:rPr>
          <w:rFonts w:ascii="Times New Roman" w:hAnsi="Times New Roman" w:cs="Times New Roman"/>
          <w:sz w:val="27"/>
          <w:szCs w:val="27"/>
        </w:rPr>
        <w:t>ому фонду»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позволит выполнить капитальный ремонт муниципальных общежитий и жилых домов, исключенных из Перечня объектов, относящихся к специализированному жилищному фонду, которые в период реформирования экономики страны были переданы в муниципальную собственность в неудовлетворительном состоянии</w:t>
      </w:r>
      <w:r w:rsidR="0020575D" w:rsidRPr="005817ED">
        <w:rPr>
          <w:rFonts w:ascii="Times New Roman" w:hAnsi="Times New Roman" w:cs="Times New Roman"/>
          <w:sz w:val="27"/>
          <w:szCs w:val="27"/>
        </w:rPr>
        <w:t xml:space="preserve">, а также улучшить условия проживания граждан в данном жилищном фонде. </w:t>
      </w:r>
    </w:p>
    <w:p w:rsidR="0020575D" w:rsidRPr="005817ED" w:rsidRDefault="005817ED" w:rsidP="00205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</w:t>
      </w:r>
      <w:r w:rsidR="0020575D" w:rsidRPr="0020575D">
        <w:rPr>
          <w:rFonts w:ascii="Times New Roman" w:hAnsi="Times New Roman" w:cs="Times New Roman"/>
          <w:sz w:val="27"/>
          <w:szCs w:val="27"/>
        </w:rPr>
        <w:t>Капитальный ремонт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направлено на проведение капитального ремонта жилых помещений муниципального жилищного фонда в целях обеспечения надлежащего содержания </w:t>
      </w:r>
      <w:r w:rsidR="0020575D" w:rsidRPr="005817ED">
        <w:rPr>
          <w:rFonts w:ascii="Times New Roman" w:hAnsi="Times New Roman" w:cs="Times New Roman"/>
          <w:sz w:val="27"/>
          <w:szCs w:val="27"/>
        </w:rPr>
        <w:t xml:space="preserve">муниципального имущества. Перечень объектов муниципального жилищного фонда, подлежащих капитальному ремонту, приведен </w:t>
      </w:r>
      <w:r w:rsidRPr="005817ED">
        <w:rPr>
          <w:rFonts w:ascii="Times New Roman" w:hAnsi="Times New Roman" w:cs="Times New Roman"/>
          <w:sz w:val="27"/>
          <w:szCs w:val="27"/>
        </w:rPr>
        <w:br/>
      </w:r>
      <w:r w:rsidR="0020575D" w:rsidRPr="005817ED">
        <w:rPr>
          <w:rFonts w:ascii="Times New Roman" w:hAnsi="Times New Roman" w:cs="Times New Roman"/>
          <w:sz w:val="27"/>
          <w:szCs w:val="27"/>
        </w:rPr>
        <w:t>в приложении 3 к Подпрограмме.</w:t>
      </w:r>
    </w:p>
    <w:p w:rsidR="0020575D" w:rsidRPr="0020575D" w:rsidRDefault="005817ED" w:rsidP="00205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</w:t>
      </w:r>
      <w:r w:rsidR="0020575D" w:rsidRPr="005817ED">
        <w:rPr>
          <w:rFonts w:ascii="Times New Roman" w:hAnsi="Times New Roman" w:cs="Times New Roman"/>
          <w:sz w:val="27"/>
          <w:szCs w:val="27"/>
        </w:rPr>
        <w:t xml:space="preserve">Содержание не заселенных в установленном порядке муниципальных жилых </w:t>
      </w:r>
      <w:r>
        <w:rPr>
          <w:rFonts w:ascii="Times New Roman" w:hAnsi="Times New Roman" w:cs="Times New Roman"/>
          <w:sz w:val="27"/>
          <w:szCs w:val="27"/>
        </w:rPr>
        <w:t>помещений»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включает в себя действия, направленные на содержание в надлежащем состоянии жилых помещений муниципального жилищного фонда города Барнаула, освобождающихся в процессе эксплуатации и пригодных для их последующего использования.</w:t>
      </w:r>
    </w:p>
    <w:p w:rsidR="0020575D" w:rsidRPr="0020575D" w:rsidRDefault="005817ED" w:rsidP="00205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Мероприятие «</w:t>
      </w:r>
      <w:r w:rsidR="0020575D" w:rsidRPr="0020575D">
        <w:rPr>
          <w:rFonts w:ascii="Times New Roman" w:hAnsi="Times New Roman" w:cs="Times New Roman"/>
          <w:sz w:val="27"/>
          <w:szCs w:val="27"/>
        </w:rPr>
        <w:t>Оценка недвижимости, признание прав и регулирование отношений муниципальной собственнос</w:t>
      </w:r>
      <w:r>
        <w:rPr>
          <w:rFonts w:ascii="Times New Roman" w:hAnsi="Times New Roman" w:cs="Times New Roman"/>
          <w:sz w:val="27"/>
          <w:szCs w:val="27"/>
        </w:rPr>
        <w:t>ти»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направлено на оценку имущества, признание прав и регулирование отношений муниципальной собственности,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в том числе изготовление и (или) восстановление документов, входящих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>в состав технической документации на жилищный фонд, проведение инвентаризации имущества, изготовление технических паспортов, технических планов, определение рыночной стоимости имущества.</w:t>
      </w:r>
    </w:p>
    <w:p w:rsidR="0020575D" w:rsidRPr="0020575D" w:rsidRDefault="005817ED" w:rsidP="006A6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«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Оплата работ капитального характера, выполняемых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>в отношении жилищного фо</w:t>
      </w:r>
      <w:r>
        <w:rPr>
          <w:rFonts w:ascii="Times New Roman" w:hAnsi="Times New Roman" w:cs="Times New Roman"/>
          <w:sz w:val="27"/>
          <w:szCs w:val="27"/>
        </w:rPr>
        <w:t>нда, в части муниципальной доли»</w:t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 направлено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 xml:space="preserve">на своевременное проведение работ капитального характера жилищного фонда, расположенного на территории города, путем своевременного перечисления денежных средств за помещения, находящихся </w:t>
      </w:r>
      <w:r>
        <w:rPr>
          <w:rFonts w:ascii="Times New Roman" w:hAnsi="Times New Roman" w:cs="Times New Roman"/>
          <w:sz w:val="27"/>
          <w:szCs w:val="27"/>
        </w:rPr>
        <w:br/>
      </w:r>
      <w:r w:rsidR="0020575D" w:rsidRPr="0020575D">
        <w:rPr>
          <w:rFonts w:ascii="Times New Roman" w:hAnsi="Times New Roman" w:cs="Times New Roman"/>
          <w:sz w:val="27"/>
          <w:szCs w:val="27"/>
        </w:rPr>
        <w:t>в муниципальной собственности.</w:t>
      </w:r>
    </w:p>
    <w:p w:rsidR="0020575D" w:rsidRDefault="006A667B" w:rsidP="006A6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Мероприятие «</w:t>
      </w:r>
      <w:r w:rsidRPr="006A667B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по организации технологического присоединения объектов муниципальной собственности, являющихся жилыми зданиями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включает в себя </w:t>
      </w:r>
      <w:r w:rsidR="008125F1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осуществление</w:t>
      </w:r>
      <w:r w:rsidR="00984B6B" w:rsidRP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технологического присоединения объектов муниципальной собственности, </w:t>
      </w:r>
      <w:r w:rsidR="002C4A18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относящихся жилым зданиям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84B6B" w:rsidRDefault="006A667B" w:rsidP="00984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66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6A667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Приобретение и установка пожарных извещателей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A667B">
        <w:rPr>
          <w:rFonts w:ascii="Times New Roman" w:eastAsia="Times New Roman" w:hAnsi="Times New Roman" w:cs="Times New Roman"/>
          <w:sz w:val="27"/>
          <w:szCs w:val="27"/>
          <w:lang w:eastAsia="ru-RU"/>
        </w:rPr>
        <w:t>в жилых помещениях, находящихся в муниципальной собственности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4B6B" w:rsidRPr="0020575D">
        <w:rPr>
          <w:rFonts w:ascii="Times New Roman" w:hAnsi="Times New Roman" w:cs="Times New Roman"/>
          <w:sz w:val="27"/>
          <w:szCs w:val="27"/>
        </w:rPr>
        <w:t xml:space="preserve">включает в себя </w:t>
      </w:r>
      <w:r w:rsidR="008A0E4C">
        <w:rPr>
          <w:rFonts w:ascii="Times New Roman" w:hAnsi="Times New Roman" w:cs="Times New Roman"/>
          <w:sz w:val="27"/>
          <w:szCs w:val="27"/>
        </w:rPr>
        <w:t>мероприятия</w:t>
      </w:r>
      <w:r w:rsidR="00984B6B" w:rsidRPr="0020575D">
        <w:rPr>
          <w:rFonts w:ascii="Times New Roman" w:hAnsi="Times New Roman" w:cs="Times New Roman"/>
          <w:sz w:val="27"/>
          <w:szCs w:val="27"/>
        </w:rPr>
        <w:t xml:space="preserve">, направленные </w:t>
      </w:r>
      <w:r w:rsidR="00984B6B">
        <w:rPr>
          <w:rFonts w:ascii="Times New Roman" w:hAnsi="Times New Roman" w:cs="Times New Roman"/>
          <w:sz w:val="27"/>
          <w:szCs w:val="27"/>
        </w:rPr>
        <w:t xml:space="preserve">на </w:t>
      </w:r>
      <w:r w:rsidR="00984B6B" w:rsidRP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предупреждени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984B6B" w:rsidRP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0E4C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84B6B" w:rsidRP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>и обн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>аружение</w:t>
      </w:r>
      <w:r w:rsidR="00984B6B" w:rsidRP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возгораний</w:t>
      </w:r>
      <w:r w:rsidR="00984B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984B6B">
        <w:rPr>
          <w:rFonts w:ascii="Times New Roman" w:hAnsi="Times New Roman" w:cs="Times New Roman"/>
          <w:sz w:val="27"/>
          <w:szCs w:val="27"/>
        </w:rPr>
        <w:t>жилых помещениях</w:t>
      </w:r>
      <w:r w:rsidR="00984B6B" w:rsidRPr="0020575D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 города Барнаула</w:t>
      </w:r>
      <w:r w:rsidR="00984B6B">
        <w:rPr>
          <w:rFonts w:ascii="Times New Roman" w:hAnsi="Times New Roman" w:cs="Times New Roman"/>
          <w:sz w:val="27"/>
          <w:szCs w:val="27"/>
        </w:rPr>
        <w:t>.</w:t>
      </w:r>
    </w:p>
    <w:p w:rsidR="00B84529" w:rsidRPr="00984B6B" w:rsidRDefault="00B84529" w:rsidP="00984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Реализация указанных мероприятий направлена на выполнение цели </w:t>
      </w:r>
      <w:r>
        <w:rPr>
          <w:rFonts w:ascii="Times New Roman" w:hAnsi="Times New Roman" w:cs="Times New Roman"/>
          <w:sz w:val="27"/>
          <w:szCs w:val="27"/>
        </w:rPr>
        <w:br/>
        <w:t>и задач Подпрограммы.»;</w:t>
      </w:r>
    </w:p>
    <w:p w:rsidR="005A33E3" w:rsidRPr="00537F30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16659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>.5</w:t>
      </w:r>
      <w:r w:rsidR="009F114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 4 изложить в следующей редакции:</w:t>
      </w:r>
    </w:p>
    <w:p w:rsidR="005A33E3" w:rsidRPr="00537F30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необходимых для реализации Подпрограммы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Подпрограммы за счет средств бюджета города в 2015 - 2030 годах 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4145884,14800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132841,3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111946,0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126801,4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129903,9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172830,8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105510,1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133148,9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147569,0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208559,5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395902,2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346888,80000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380919,00000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380190,30000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410194,30000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410194,30000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E51CDC" w:rsidRPr="00D16659" w:rsidRDefault="00E51CDC" w:rsidP="00E51C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552484,34800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федерального и краевого бю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джетов, средства собственников.»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D16659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</w:t>
      </w:r>
      <w:r w:rsidR="00625D4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Приложения 1, 2</w:t>
      </w:r>
      <w:r w:rsidR="005A005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П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одпрогр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амме «Создание условий 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обеспечения населения города Барнаула качественными услугами жилищно-коммунального хозяйства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2015 - 2030 годы» изложить 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новой редакции (приложения 1, 2);</w:t>
      </w:r>
    </w:p>
    <w:p w:rsidR="005A33E3" w:rsidRPr="00D16659" w:rsidRDefault="00D16659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1.7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приложении 3 к муниципальной программе «Барнаул </w:t>
      </w:r>
      <w:r w:rsidR="005A005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комфо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ртный город на 2015 - 2030 годы»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D16659" w:rsidRDefault="00D16659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1.7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</w:t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разделе 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«ПАСПОРТ подпрограммы «Благоустройство территории жилой застройки города Барнаула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2015 -</w:t>
      </w:r>
      <w:r w:rsidR="0031717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годы»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BE3BD4" w:rsidRPr="00D16659" w:rsidRDefault="005D7DC9" w:rsidP="00317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.1.1. </w:t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Строку «Объемы финансирования Подпрограммы» изложить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BE3BD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«Объем финансирования Подпрограммы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счет всех источников 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2015 - 2030 годах составляет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1587119,10000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8922,7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9F114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61786,6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110360,0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168104,0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220016,10000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204360,90000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5171BD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5E67C4" w:rsidRPr="00D16659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5E67C4" w:rsidRPr="00D16659" w:rsidRDefault="005E67C4" w:rsidP="005E67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бюджета города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1582279,60000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7609,0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2018 год – 7676,6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2022 год – </w:t>
      </w:r>
      <w:r w:rsidR="00FA1768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61786,6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год – </w:t>
      </w:r>
      <w:r w:rsidR="004403B0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106834,2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168104,0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220016,10000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204360,90000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5A33E3" w:rsidRPr="00D16659" w:rsidRDefault="006140EF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внебюджетные источники – 1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313,7 тыс. рублей, в том числе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 подлежат ежегодному ут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очнению 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D8B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Дополнительно к средствам, выделяемым из бюджета города, могут быть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привлечены средства ф</w:t>
      </w:r>
      <w:r w:rsidR="00ED4294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едерального и краевого бюджетов»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041C7" w:rsidRPr="00D16D8B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04CD4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D7DC9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2. Строку «Ожидаемые результаты реализации Подпрограммы» изложить в следующей редакции:</w:t>
      </w:r>
    </w:p>
    <w:p w:rsidR="00C041C7" w:rsidRPr="00D16D8B" w:rsidRDefault="00C041C7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921081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Благоустройство </w:t>
      </w:r>
      <w:r w:rsidR="00537F30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245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контейнерных площадок;</w:t>
      </w:r>
    </w:p>
    <w:p w:rsidR="00C041C7" w:rsidRPr="00D16D8B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устройство </w:t>
      </w:r>
      <w:r w:rsidR="00763F16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1074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кв. м асфальтобетонных оснований для порталов;</w:t>
      </w:r>
    </w:p>
    <w:p w:rsidR="00C041C7" w:rsidRPr="00D16D8B" w:rsidRDefault="00C041C7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приобретение </w:t>
      </w:r>
      <w:r w:rsidR="00557254">
        <w:rPr>
          <w:rFonts w:ascii="Times New Roman" w:eastAsia="Times New Roman" w:hAnsi="Times New Roman" w:cs="Times New Roman"/>
          <w:sz w:val="27"/>
          <w:szCs w:val="27"/>
          <w:lang w:eastAsia="ru-RU"/>
        </w:rPr>
        <w:t>518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единиц оборудования, техники, контейнеров для сбор</w:t>
      </w:r>
      <w:r w:rsidR="00060404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а твердых коммунальных отходов</w:t>
      </w:r>
      <w:r w:rsidR="00190E78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содержания кладбищ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1081" w:rsidRPr="00D16D8B" w:rsidRDefault="004A6C6B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</w:t>
      </w:r>
      <w:r w:rsidR="00921081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921081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мест накопления твердых коммунальных отходов,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21081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в отношении которых исполняются полномочия органов местного самоуправления по их содержанию</w:t>
      </w:r>
      <w:r w:rsidR="00484D3F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21081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100%;</w:t>
      </w:r>
    </w:p>
    <w:p w:rsidR="00921081" w:rsidRDefault="00921081" w:rsidP="00060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площадь кладбищ 494,7 га, в отношении которых осуществляется содержание</w:t>
      </w:r>
      <w:r w:rsidR="005A0059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484D3F" w:rsidRPr="00537F30" w:rsidRDefault="00484D3F" w:rsidP="00361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04CD4"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.2. </w:t>
      </w:r>
      <w:r w:rsidR="003005D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2.3 раздела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политики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сфере реализации Подпрограммы, цель и задачи, описание основных ожидаемых конечных результатов Подпрограммы, сроков и этапов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реализации»:</w:t>
      </w:r>
      <w:r w:rsidR="003618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изложить в следующей редакции:</w:t>
      </w:r>
    </w:p>
    <w:p w:rsidR="00484D3F" w:rsidRPr="00537F30" w:rsidRDefault="00484D3F" w:rsidP="00200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«2.3. Конечные результаты реализации Подпрограммы</w:t>
      </w:r>
    </w:p>
    <w:p w:rsidR="00C041C7" w:rsidRPr="00537F30" w:rsidRDefault="00C041C7" w:rsidP="00200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ожидаемыми результатами реализации Подпрограммы являются:</w:t>
      </w:r>
    </w:p>
    <w:p w:rsidR="00537F30" w:rsidRPr="00537F30" w:rsidRDefault="00921081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благоустройство </w:t>
      </w:r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245 контейнерных площадок;</w:t>
      </w:r>
    </w:p>
    <w:p w:rsidR="00537F30" w:rsidRPr="00537F30" w:rsidRDefault="00537F30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устройство 1074 кв. м асфальтобетонных оснований для порталов;</w:t>
      </w:r>
    </w:p>
    <w:p w:rsidR="00921081" w:rsidRPr="00442097" w:rsidRDefault="00557254" w:rsidP="00537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приобретение 518</w:t>
      </w:r>
      <w:r w:rsidR="00537F30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единиц оборудования, техники, контейнеров для сбора твердых коммунальных отходов</w:t>
      </w:r>
      <w:r w:rsidR="00537F30"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содержания кладбищ</w:t>
      </w:r>
      <w:r w:rsidR="00921081"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1081" w:rsidRPr="00442097" w:rsidRDefault="001B70D3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доли мест накопления твердых коммунальных отходов, </w:t>
      </w:r>
      <w:r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отношении которых исполняются полномочия органов местного самоуправления по их содержанию 100%</w:t>
      </w:r>
      <w:r w:rsidR="00921081"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1081" w:rsidRPr="00442097" w:rsidRDefault="00921081" w:rsidP="009210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площадь кладбищ 494,7 га, в отношении которых осуществляется содержание.</w:t>
      </w:r>
    </w:p>
    <w:p w:rsidR="00C041C7" w:rsidRDefault="00C041C7" w:rsidP="00C0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Сведения об индикаторах Подпрограммы и их значениях приведены </w:t>
      </w:r>
      <w:r w:rsidRPr="0044209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приложении 4 к Программе.»;</w:t>
      </w:r>
    </w:p>
    <w:p w:rsidR="00A374FD" w:rsidRPr="00A374FD" w:rsidRDefault="00A374FD" w:rsidP="00A37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7.3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Подраздел 2.4 раздела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«Приоритеты муниципальной политики </w:t>
      </w:r>
      <w:r w:rsidRPr="00D16D8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сфере реализации Подпрограммы, цель и задачи, описание основных ожидаемых </w:t>
      </w: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конечных результатов Подпрограммы, сроков и этапов </w:t>
      </w: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ее реализации»: изложить в следующей редакции:</w:t>
      </w:r>
    </w:p>
    <w:p w:rsidR="00A374FD" w:rsidRPr="00A374FD" w:rsidRDefault="00A374FD" w:rsidP="00A37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«2.4. </w:t>
      </w:r>
      <w:r w:rsidRPr="00A374FD">
        <w:rPr>
          <w:rFonts w:ascii="Times New Roman" w:hAnsi="Times New Roman" w:cs="Times New Roman"/>
          <w:sz w:val="27"/>
          <w:szCs w:val="27"/>
        </w:rPr>
        <w:t>Сроки и этапы реализации Подпрограммы</w:t>
      </w:r>
    </w:p>
    <w:p w:rsidR="00A374FD" w:rsidRPr="00490FFF" w:rsidRDefault="00A374FD" w:rsidP="00A37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90FFF">
        <w:rPr>
          <w:rFonts w:ascii="Times New Roman" w:hAnsi="Times New Roman" w:cs="Times New Roman"/>
          <w:sz w:val="27"/>
          <w:szCs w:val="27"/>
        </w:rPr>
        <w:t xml:space="preserve">Подпрограмма реализуется в течение 2015 - 2030 годов без деления </w:t>
      </w:r>
      <w:r w:rsidRPr="00490FFF">
        <w:rPr>
          <w:rFonts w:ascii="Times New Roman" w:hAnsi="Times New Roman" w:cs="Times New Roman"/>
          <w:sz w:val="27"/>
          <w:szCs w:val="27"/>
        </w:rPr>
        <w:br/>
        <w:t>на этапы.</w:t>
      </w:r>
      <w:r w:rsidRPr="00490FFF">
        <w:rPr>
          <w:rFonts w:ascii="Times New Roman" w:eastAsia="Times New Roman" w:hAnsi="Times New Roman" w:cs="Times New Roman"/>
          <w:sz w:val="27"/>
          <w:szCs w:val="27"/>
          <w:lang w:eastAsia="ru-RU"/>
        </w:rPr>
        <w:t>»;</w:t>
      </w:r>
    </w:p>
    <w:p w:rsidR="00A374FD" w:rsidRPr="00490FFF" w:rsidRDefault="00016E8F" w:rsidP="00A37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1.7.4. Абзац 5</w:t>
      </w:r>
      <w:r w:rsidR="00A374FD" w:rsidRPr="00490F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раздела 3 «Обобщенная характеристика мероприятий Подпрограммы» изложить в следующей редакции:</w:t>
      </w:r>
    </w:p>
    <w:p w:rsidR="003D74F7" w:rsidRPr="00984B6B" w:rsidRDefault="00A374FD" w:rsidP="003D7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0FF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1169D" w:rsidRPr="00490FFF">
        <w:rPr>
          <w:rFonts w:ascii="Times New Roman" w:hAnsi="Times New Roman" w:cs="Times New Roman"/>
          <w:sz w:val="27"/>
          <w:szCs w:val="27"/>
        </w:rPr>
        <w:t>Мероприятие</w:t>
      </w:r>
      <w:r w:rsidR="00B1169D" w:rsidRPr="00442097">
        <w:rPr>
          <w:rFonts w:ascii="Times New Roman" w:hAnsi="Times New Roman" w:cs="Times New Roman"/>
          <w:sz w:val="27"/>
          <w:szCs w:val="27"/>
        </w:rPr>
        <w:t xml:space="preserve"> «Приобретение специализированной техники</w:t>
      </w:r>
      <w:r w:rsidR="00442097">
        <w:rPr>
          <w:rFonts w:ascii="Times New Roman" w:hAnsi="Times New Roman" w:cs="Times New Roman"/>
          <w:sz w:val="27"/>
          <w:szCs w:val="27"/>
        </w:rPr>
        <w:t xml:space="preserve">, </w:t>
      </w:r>
      <w:r w:rsidR="00B1169D" w:rsidRPr="00442097">
        <w:rPr>
          <w:rFonts w:ascii="Times New Roman" w:hAnsi="Times New Roman" w:cs="Times New Roman"/>
          <w:sz w:val="27"/>
          <w:szCs w:val="27"/>
        </w:rPr>
        <w:t>оборудования для содержания кладбищ</w:t>
      </w:r>
      <w:r w:rsidR="00442097">
        <w:rPr>
          <w:rFonts w:ascii="Times New Roman" w:hAnsi="Times New Roman" w:cs="Times New Roman"/>
          <w:sz w:val="27"/>
          <w:szCs w:val="27"/>
        </w:rPr>
        <w:t>,</w:t>
      </w:r>
      <w:r w:rsidR="00B1169D" w:rsidRPr="00442097">
        <w:rPr>
          <w:rFonts w:ascii="Times New Roman" w:hAnsi="Times New Roman" w:cs="Times New Roman"/>
          <w:sz w:val="27"/>
          <w:szCs w:val="27"/>
        </w:rPr>
        <w:t xml:space="preserve"> транспортирования и утилизации твердых коммуналь</w:t>
      </w:r>
      <w:r w:rsidR="003D74F7">
        <w:rPr>
          <w:rFonts w:ascii="Times New Roman" w:hAnsi="Times New Roman" w:cs="Times New Roman"/>
          <w:sz w:val="27"/>
          <w:szCs w:val="27"/>
        </w:rPr>
        <w:t>ных отходов</w:t>
      </w:r>
      <w:r w:rsidR="00B1169D" w:rsidRPr="00442097">
        <w:rPr>
          <w:rFonts w:ascii="Times New Roman" w:hAnsi="Times New Roman" w:cs="Times New Roman"/>
          <w:sz w:val="27"/>
          <w:szCs w:val="27"/>
        </w:rPr>
        <w:t xml:space="preserve">» направлено на организацию своевременного вывоза твердых коммунальных отходов с территорий жилищного фонда, </w:t>
      </w:r>
      <w:r w:rsidR="00442097">
        <w:rPr>
          <w:rFonts w:ascii="Times New Roman" w:hAnsi="Times New Roman" w:cs="Times New Roman"/>
          <w:sz w:val="27"/>
          <w:szCs w:val="27"/>
        </w:rPr>
        <w:br/>
      </w:r>
      <w:r w:rsidR="00B1169D" w:rsidRPr="00442097">
        <w:rPr>
          <w:rFonts w:ascii="Times New Roman" w:hAnsi="Times New Roman" w:cs="Times New Roman"/>
          <w:sz w:val="27"/>
          <w:szCs w:val="27"/>
        </w:rPr>
        <w:t>а также для содержания и уборки кладбищ.</w:t>
      </w:r>
      <w:r w:rsidR="003D74F7">
        <w:rPr>
          <w:rFonts w:ascii="Times New Roman" w:hAnsi="Times New Roman" w:cs="Times New Roman"/>
          <w:sz w:val="27"/>
          <w:szCs w:val="27"/>
        </w:rPr>
        <w:t>»;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04CD4"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A374FD">
        <w:rPr>
          <w:rFonts w:ascii="Times New Roman" w:eastAsia="Times New Roman" w:hAnsi="Times New Roman" w:cs="Times New Roman"/>
          <w:sz w:val="27"/>
          <w:szCs w:val="27"/>
          <w:lang w:eastAsia="ru-RU"/>
        </w:rPr>
        <w:t>.5</w:t>
      </w:r>
      <w:r w:rsidRPr="00537F30">
        <w:rPr>
          <w:rFonts w:ascii="Times New Roman" w:eastAsia="Times New Roman" w:hAnsi="Times New Roman" w:cs="Times New Roman"/>
          <w:sz w:val="27"/>
          <w:szCs w:val="27"/>
          <w:lang w:eastAsia="ru-RU"/>
        </w:rPr>
        <w:t>. Раздел 4 изложить в следующей редакции:</w:t>
      </w:r>
    </w:p>
    <w:p w:rsidR="00CE142D" w:rsidRPr="00D16659" w:rsidRDefault="005A33E3" w:rsidP="00CE1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«4. Общий объем финансовых ресурсов, необходи</w:t>
      </w:r>
      <w:r w:rsidR="00CE142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мых для реализации Подпрограммы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финансирования Подпрограммы за счет всех источников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2015 - 2030 годах 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1587119,10000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8922,7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61786,6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110360,0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168104,0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220016,10000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204360,90000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краевого бюджета – </w:t>
      </w:r>
      <w:r w:rsidR="00455E54">
        <w:rPr>
          <w:rFonts w:ascii="Times New Roman" w:eastAsia="Times New Roman" w:hAnsi="Times New Roman" w:cs="Times New Roman"/>
          <w:sz w:val="27"/>
          <w:szCs w:val="27"/>
          <w:lang w:eastAsia="ru-RU"/>
        </w:rPr>
        <w:t>3525,8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3525,8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рублей.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средства бюджета города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1582279,60000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 в том числе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7609,0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1434,1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4836,3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7676,6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8213,2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25071,0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32650,8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61786,6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106834,2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168104,0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2025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220016,10000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2026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204360,90000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2027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2028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2029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рублей;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2030 год –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183421,70000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рублей,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внебюджетные источники – 1313,7 тыс. рублей, в том числе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годам:</w:t>
      </w:r>
    </w:p>
    <w:p w:rsidR="003005DE" w:rsidRPr="00D16659" w:rsidRDefault="003005DE" w:rsidP="00300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1313,7 тыс. рублей.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Реализация мероприятий в рамках Подпрограммы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Объемы финансирования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подлежат ежегодному уточнению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решением о бюджете города на очередной финансовый год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Дополнительно к средствам, выделяемым из бюджета города, могут быть привлечены средства фе</w:t>
      </w:r>
      <w:r w:rsidR="00ED429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дерального и краевого бюджетов.»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A33E3" w:rsidRPr="00D16659" w:rsidRDefault="00304CD4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1.8</w:t>
      </w:r>
      <w:r w:rsidR="002B1E92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A0059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1, 2 к П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одпрограмме «Благоустройство территории жилой зас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тройки города Барнаула на 2015 -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годы» изложить в новой редакции (приложения 3, 4);</w:t>
      </w:r>
    </w:p>
    <w:p w:rsidR="005A33E3" w:rsidRPr="00D16659" w:rsidRDefault="00304CD4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1.9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Приложения 4-6 к муниципальной программе «Барна</w:t>
      </w:r>
      <w:r w:rsidR="00FA14CA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ул – комфортный город» на 2015 -</w:t>
      </w:r>
      <w:r w:rsidR="005A33E3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2030 годы изложить в новой редакции (приложения 5-7).</w:t>
      </w:r>
    </w:p>
    <w:p w:rsidR="005A33E3" w:rsidRPr="00D16659" w:rsidRDefault="005A33E3" w:rsidP="005A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Постановление вступает в силу со дня официального опубликования и распространяет свое действие на правоо</w:t>
      </w:r>
      <w:r w:rsidR="00CE142D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тношения, возникшие с 01.01.202</w:t>
      </w:r>
      <w:r w:rsidR="00F33FC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A33E3" w:rsidRPr="00D16659" w:rsidRDefault="005A33E3" w:rsidP="00D20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Комитету информационной политики (Андреева Е.С.) обеспечить опубликование постановлен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ия в газете «Вечерний Барнаул» </w:t>
      </w:r>
      <w:r w:rsidR="00E47304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(за исключением приложений)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и официальном сетевом издании «Правовой портал администрации г.Барнаула».</w:t>
      </w:r>
    </w:p>
    <w:p w:rsidR="003D74F7" w:rsidRDefault="005A33E3" w:rsidP="003D7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 за испол</w:t>
      </w:r>
      <w:r w:rsidR="00D20B9F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нением постановления возложить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заместителя главы администрации города по городскому хозяйству.</w:t>
      </w:r>
      <w:r w:rsidR="003D74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D74F7" w:rsidRDefault="003D74F7" w:rsidP="003D7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D74F7" w:rsidRDefault="003D74F7" w:rsidP="003D74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C7029" w:rsidRPr="004C7029" w:rsidRDefault="005A33E3" w:rsidP="00490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города                  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</w:t>
      </w:r>
      <w:r w:rsidR="00AD34F6"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D16659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 Франк</w:t>
      </w:r>
    </w:p>
    <w:p w:rsidR="004C7029" w:rsidRPr="00AD34F6" w:rsidRDefault="004C7029" w:rsidP="00FA14CA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sectPr w:rsidR="004C7029" w:rsidRPr="00AD34F6" w:rsidSect="003D74F7">
      <w:headerReference w:type="default" r:id="rId7"/>
      <w:headerReference w:type="first" r:id="rId8"/>
      <w:pgSz w:w="11909" w:h="16834"/>
      <w:pgMar w:top="1134" w:right="851" w:bottom="1077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E81" w:rsidRDefault="00F97E81">
      <w:pPr>
        <w:spacing w:after="0" w:line="240" w:lineRule="auto"/>
      </w:pPr>
      <w:r>
        <w:separator/>
      </w:r>
    </w:p>
  </w:endnote>
  <w:endnote w:type="continuationSeparator" w:id="0">
    <w:p w:rsidR="00F97E81" w:rsidRDefault="00F9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E81" w:rsidRDefault="00F97E81">
      <w:pPr>
        <w:spacing w:after="0" w:line="240" w:lineRule="auto"/>
      </w:pPr>
      <w:r>
        <w:separator/>
      </w:r>
    </w:p>
  </w:footnote>
  <w:footnote w:type="continuationSeparator" w:id="0">
    <w:p w:rsidR="00F97E81" w:rsidRDefault="00F9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97E81" w:rsidRPr="00661D38" w:rsidRDefault="00F97E8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02CB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97E81" w:rsidRDefault="00F97E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E81" w:rsidRDefault="00F97E81" w:rsidP="00D1695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16E8F"/>
    <w:rsid w:val="00037C2A"/>
    <w:rsid w:val="00042AFB"/>
    <w:rsid w:val="000453EA"/>
    <w:rsid w:val="00051502"/>
    <w:rsid w:val="00060404"/>
    <w:rsid w:val="0007234D"/>
    <w:rsid w:val="0009302D"/>
    <w:rsid w:val="000B27F6"/>
    <w:rsid w:val="000D4AA8"/>
    <w:rsid w:val="000E21A9"/>
    <w:rsid w:val="00112AB6"/>
    <w:rsid w:val="0012150B"/>
    <w:rsid w:val="00141275"/>
    <w:rsid w:val="00141A66"/>
    <w:rsid w:val="0015558F"/>
    <w:rsid w:val="00190E78"/>
    <w:rsid w:val="001A28E5"/>
    <w:rsid w:val="001B70D3"/>
    <w:rsid w:val="001D5037"/>
    <w:rsid w:val="001E5966"/>
    <w:rsid w:val="00200E9A"/>
    <w:rsid w:val="0020575D"/>
    <w:rsid w:val="00222E58"/>
    <w:rsid w:val="00223E67"/>
    <w:rsid w:val="00224C37"/>
    <w:rsid w:val="00230AB4"/>
    <w:rsid w:val="00244FB1"/>
    <w:rsid w:val="00284A3D"/>
    <w:rsid w:val="0029537A"/>
    <w:rsid w:val="002A45A6"/>
    <w:rsid w:val="002B1E92"/>
    <w:rsid w:val="002C1C26"/>
    <w:rsid w:val="002C4A18"/>
    <w:rsid w:val="002F7825"/>
    <w:rsid w:val="003005DE"/>
    <w:rsid w:val="00304CD4"/>
    <w:rsid w:val="00317170"/>
    <w:rsid w:val="003253F1"/>
    <w:rsid w:val="003366ED"/>
    <w:rsid w:val="0036183F"/>
    <w:rsid w:val="003654DC"/>
    <w:rsid w:val="0037312F"/>
    <w:rsid w:val="00373CA2"/>
    <w:rsid w:val="00384EAA"/>
    <w:rsid w:val="003A3D68"/>
    <w:rsid w:val="003A70BF"/>
    <w:rsid w:val="003B37B9"/>
    <w:rsid w:val="003B3A79"/>
    <w:rsid w:val="003D3CAA"/>
    <w:rsid w:val="003D74F7"/>
    <w:rsid w:val="004248E5"/>
    <w:rsid w:val="004403B0"/>
    <w:rsid w:val="00442097"/>
    <w:rsid w:val="00455E54"/>
    <w:rsid w:val="00456D15"/>
    <w:rsid w:val="0045734D"/>
    <w:rsid w:val="004702CB"/>
    <w:rsid w:val="00482567"/>
    <w:rsid w:val="00482DA7"/>
    <w:rsid w:val="00484D3F"/>
    <w:rsid w:val="00490FFF"/>
    <w:rsid w:val="00491221"/>
    <w:rsid w:val="004A2C72"/>
    <w:rsid w:val="004A5DBE"/>
    <w:rsid w:val="004A6C6B"/>
    <w:rsid w:val="004C2603"/>
    <w:rsid w:val="004C7029"/>
    <w:rsid w:val="004D2687"/>
    <w:rsid w:val="004D5887"/>
    <w:rsid w:val="00510AA5"/>
    <w:rsid w:val="005171BD"/>
    <w:rsid w:val="0052088E"/>
    <w:rsid w:val="00532DEC"/>
    <w:rsid w:val="005345E9"/>
    <w:rsid w:val="00537F30"/>
    <w:rsid w:val="00543BD6"/>
    <w:rsid w:val="00557254"/>
    <w:rsid w:val="0056201B"/>
    <w:rsid w:val="0056745F"/>
    <w:rsid w:val="005817ED"/>
    <w:rsid w:val="005973C0"/>
    <w:rsid w:val="005A0059"/>
    <w:rsid w:val="005A33E3"/>
    <w:rsid w:val="005B06B8"/>
    <w:rsid w:val="005D5C37"/>
    <w:rsid w:val="005D7DC9"/>
    <w:rsid w:val="005E67C4"/>
    <w:rsid w:val="00612A89"/>
    <w:rsid w:val="006140EF"/>
    <w:rsid w:val="00616C6F"/>
    <w:rsid w:val="00617EF7"/>
    <w:rsid w:val="006201B9"/>
    <w:rsid w:val="00622623"/>
    <w:rsid w:val="00625D4F"/>
    <w:rsid w:val="00633DC2"/>
    <w:rsid w:val="00653723"/>
    <w:rsid w:val="00687F5E"/>
    <w:rsid w:val="006A667B"/>
    <w:rsid w:val="006E78CA"/>
    <w:rsid w:val="00763F16"/>
    <w:rsid w:val="0078602F"/>
    <w:rsid w:val="00787F18"/>
    <w:rsid w:val="007A4059"/>
    <w:rsid w:val="008125F1"/>
    <w:rsid w:val="0082141B"/>
    <w:rsid w:val="00825FE1"/>
    <w:rsid w:val="008516AE"/>
    <w:rsid w:val="008949C8"/>
    <w:rsid w:val="0089732B"/>
    <w:rsid w:val="008A0E4C"/>
    <w:rsid w:val="008A4C34"/>
    <w:rsid w:val="008B1C56"/>
    <w:rsid w:val="008B39C1"/>
    <w:rsid w:val="00921081"/>
    <w:rsid w:val="00932B19"/>
    <w:rsid w:val="00940878"/>
    <w:rsid w:val="009714E8"/>
    <w:rsid w:val="00983DF7"/>
    <w:rsid w:val="00984B6B"/>
    <w:rsid w:val="00985A3F"/>
    <w:rsid w:val="009A286A"/>
    <w:rsid w:val="009B3441"/>
    <w:rsid w:val="009C6196"/>
    <w:rsid w:val="009C6678"/>
    <w:rsid w:val="009E3287"/>
    <w:rsid w:val="009F1140"/>
    <w:rsid w:val="00A0513A"/>
    <w:rsid w:val="00A05D94"/>
    <w:rsid w:val="00A07085"/>
    <w:rsid w:val="00A177FD"/>
    <w:rsid w:val="00A374FD"/>
    <w:rsid w:val="00A43550"/>
    <w:rsid w:val="00A65ACF"/>
    <w:rsid w:val="00A8081C"/>
    <w:rsid w:val="00A929CB"/>
    <w:rsid w:val="00AC73C9"/>
    <w:rsid w:val="00AD34F6"/>
    <w:rsid w:val="00AE20B4"/>
    <w:rsid w:val="00B002D1"/>
    <w:rsid w:val="00B011B6"/>
    <w:rsid w:val="00B10C57"/>
    <w:rsid w:val="00B1169D"/>
    <w:rsid w:val="00B3190D"/>
    <w:rsid w:val="00B56120"/>
    <w:rsid w:val="00B738A0"/>
    <w:rsid w:val="00B83669"/>
    <w:rsid w:val="00B84529"/>
    <w:rsid w:val="00BC43E9"/>
    <w:rsid w:val="00BD0FC1"/>
    <w:rsid w:val="00BE3BD4"/>
    <w:rsid w:val="00C0271D"/>
    <w:rsid w:val="00C041C7"/>
    <w:rsid w:val="00C11C9A"/>
    <w:rsid w:val="00C27F0B"/>
    <w:rsid w:val="00C35AB1"/>
    <w:rsid w:val="00C52368"/>
    <w:rsid w:val="00C54AF0"/>
    <w:rsid w:val="00C606C2"/>
    <w:rsid w:val="00CA652D"/>
    <w:rsid w:val="00CC0D3A"/>
    <w:rsid w:val="00CE142D"/>
    <w:rsid w:val="00CF796E"/>
    <w:rsid w:val="00D1164D"/>
    <w:rsid w:val="00D12684"/>
    <w:rsid w:val="00D16659"/>
    <w:rsid w:val="00D1695B"/>
    <w:rsid w:val="00D16D8B"/>
    <w:rsid w:val="00D20B9F"/>
    <w:rsid w:val="00D77101"/>
    <w:rsid w:val="00D97519"/>
    <w:rsid w:val="00DA1AB8"/>
    <w:rsid w:val="00DB0B75"/>
    <w:rsid w:val="00DE5EC1"/>
    <w:rsid w:val="00E079F8"/>
    <w:rsid w:val="00E113BF"/>
    <w:rsid w:val="00E40D37"/>
    <w:rsid w:val="00E4420B"/>
    <w:rsid w:val="00E47304"/>
    <w:rsid w:val="00E51CDC"/>
    <w:rsid w:val="00E566BD"/>
    <w:rsid w:val="00E718C9"/>
    <w:rsid w:val="00EC2126"/>
    <w:rsid w:val="00EC5FB0"/>
    <w:rsid w:val="00ED4294"/>
    <w:rsid w:val="00EF6884"/>
    <w:rsid w:val="00F07288"/>
    <w:rsid w:val="00F1181C"/>
    <w:rsid w:val="00F14892"/>
    <w:rsid w:val="00F17B18"/>
    <w:rsid w:val="00F33FCB"/>
    <w:rsid w:val="00F97E81"/>
    <w:rsid w:val="00FA14CA"/>
    <w:rsid w:val="00FA1768"/>
    <w:rsid w:val="00FA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4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080C2-E55F-4E6A-8392-56BB4FDA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16</Pages>
  <Words>4746</Words>
  <Characters>27056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Оксана А. Ибатулина</cp:lastModifiedBy>
  <cp:revision>145</cp:revision>
  <cp:lastPrinted>2025-02-14T04:55:00Z</cp:lastPrinted>
  <dcterms:created xsi:type="dcterms:W3CDTF">2022-03-02T03:15:00Z</dcterms:created>
  <dcterms:modified xsi:type="dcterms:W3CDTF">2025-02-25T09:08:00Z</dcterms:modified>
</cp:coreProperties>
</file>